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2E6730">
        <w:rPr>
          <w:rFonts w:ascii="Arial" w:hAnsi="Arial" w:cs="Arial"/>
          <w:b/>
        </w:rPr>
        <w:t>6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6E79A1">
        <w:rPr>
          <w:rFonts w:ascii="Arial" w:hAnsi="Arial" w:cs="Arial"/>
        </w:rPr>
        <w:t>1</w:t>
      </w:r>
      <w:r w:rsidR="0055491B">
        <w:rPr>
          <w:rFonts w:ascii="Arial" w:hAnsi="Arial" w:cs="Arial"/>
        </w:rPr>
        <w:t>6</w:t>
      </w:r>
      <w:bookmarkStart w:id="0" w:name="_GoBack"/>
      <w:bookmarkEnd w:id="0"/>
      <w:r w:rsidRPr="005E4E7B">
        <w:rPr>
          <w:rFonts w:ascii="Arial" w:hAnsi="Arial" w:cs="Arial"/>
        </w:rPr>
        <w:t xml:space="preserve">. </w:t>
      </w:r>
      <w:r w:rsidR="00605A56" w:rsidRPr="005E4E7B">
        <w:rPr>
          <w:rFonts w:ascii="Arial" w:hAnsi="Arial" w:cs="Arial"/>
        </w:rPr>
        <w:t>února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5E4E7B" w:rsidRPr="005E4E7B">
        <w:rPr>
          <w:rFonts w:ascii="Arial" w:hAnsi="Arial" w:cs="Arial"/>
        </w:rPr>
        <w:t>7975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2D62C2" w:rsidRDefault="00144B3B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144B3B">
        <w:rPr>
          <w:rFonts w:ascii="Arial" w:hAnsi="Arial" w:cs="Arial"/>
        </w:rPr>
        <w:t>ředitele/-</w:t>
      </w:r>
      <w:proofErr w:type="spellStart"/>
      <w:r w:rsidRPr="00144B3B">
        <w:rPr>
          <w:rFonts w:ascii="Arial" w:hAnsi="Arial" w:cs="Arial"/>
        </w:rPr>
        <w:t>ky</w:t>
      </w:r>
      <w:proofErr w:type="spellEnd"/>
      <w:r w:rsidRPr="00144B3B">
        <w:rPr>
          <w:rFonts w:ascii="Arial" w:hAnsi="Arial" w:cs="Arial"/>
        </w:rPr>
        <w:t xml:space="preserve"> odboru </w:t>
      </w:r>
      <w:r w:rsidR="00605A56">
        <w:rPr>
          <w:rFonts w:ascii="Arial" w:hAnsi="Arial" w:cs="Arial"/>
        </w:rPr>
        <w:t>kanceláře,</w:t>
      </w:r>
    </w:p>
    <w:p w:rsidR="00605A56" w:rsidRDefault="00605A56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regionální politiky,</w:t>
      </w:r>
    </w:p>
    <w:p w:rsidR="00605A56" w:rsidRDefault="00605A56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politiky bydlení,</w:t>
      </w:r>
    </w:p>
    <w:p w:rsidR="00605A56" w:rsidRDefault="00605A56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územně a stavebně správního,</w:t>
      </w:r>
    </w:p>
    <w:p w:rsidR="00605A56" w:rsidRDefault="00605A56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administrativní kapacity,</w:t>
      </w:r>
    </w:p>
    <w:p w:rsidR="00605A56" w:rsidRDefault="00605A56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koordinace předběžných podmínek,</w:t>
      </w:r>
    </w:p>
    <w:p w:rsidR="00605A56" w:rsidRDefault="00605A56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ukončování NSRR,</w:t>
      </w:r>
    </w:p>
    <w:p w:rsidR="00605A56" w:rsidRDefault="00605A56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evropského a mezinárodního práva,</w:t>
      </w:r>
    </w:p>
    <w:p w:rsidR="00605A56" w:rsidRDefault="00605A56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urbánní politiky,</w:t>
      </w:r>
    </w:p>
    <w:p w:rsidR="00605A56" w:rsidRDefault="00605A56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územně správního I.,</w:t>
      </w:r>
    </w:p>
    <w:p w:rsidR="00605A56" w:rsidRDefault="00605A56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943FC8">
        <w:rPr>
          <w:rFonts w:ascii="Arial" w:hAnsi="Arial" w:cs="Arial"/>
        </w:rPr>
        <w:t>legislativního,</w:t>
      </w:r>
    </w:p>
    <w:p w:rsidR="00943FC8" w:rsidRDefault="00943FC8" w:rsidP="00605A56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administrace zakázek EU,</w:t>
      </w:r>
    </w:p>
    <w:p w:rsidR="00943FC8" w:rsidRDefault="00943FC8" w:rsidP="00322DC7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administrace programů EU,</w:t>
      </w:r>
    </w:p>
    <w:p w:rsidR="00B533C8" w:rsidRDefault="00B533C8" w:rsidP="00322DC7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rozpočtové kapitoly,</w:t>
      </w:r>
    </w:p>
    <w:p w:rsidR="00B533C8" w:rsidRPr="00322DC7" w:rsidRDefault="00B533C8" w:rsidP="00322DC7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financování programů.</w:t>
      </w:r>
    </w:p>
    <w:p w:rsidR="00AD59BC" w:rsidRPr="00AD59BC" w:rsidRDefault="00AD59BC" w:rsidP="00AD59B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905F67" w:rsidRPr="00E347F5">
        <w:rPr>
          <w:rFonts w:ascii="Arial" w:hAnsi="Arial" w:cs="Arial"/>
          <w:b/>
        </w:rPr>
        <w:t>ředitele/-</w:t>
      </w:r>
      <w:proofErr w:type="spellStart"/>
      <w:r w:rsidR="00905F67" w:rsidRPr="00E347F5">
        <w:rPr>
          <w:rFonts w:ascii="Arial" w:hAnsi="Arial" w:cs="Arial"/>
          <w:b/>
        </w:rPr>
        <w:t>ky</w:t>
      </w:r>
      <w:proofErr w:type="spellEnd"/>
      <w:r w:rsidR="00905F67" w:rsidRPr="00E347F5">
        <w:rPr>
          <w:rFonts w:ascii="Arial" w:hAnsi="Arial" w:cs="Arial"/>
          <w:b/>
        </w:rPr>
        <w:t xml:space="preserve"> odboru </w:t>
      </w:r>
      <w:r w:rsidR="004B4B29">
        <w:rPr>
          <w:rFonts w:ascii="Arial" w:hAnsi="Arial" w:cs="Arial"/>
          <w:b/>
        </w:rPr>
        <w:t>kanceláře</w:t>
      </w:r>
      <w:r w:rsidR="00C225A8" w:rsidRPr="00E347F5">
        <w:rPr>
          <w:rFonts w:ascii="Arial" w:hAnsi="Arial" w:cs="Arial"/>
          <w:b/>
        </w:rPr>
        <w:t xml:space="preserve"> 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C75036" w:rsidRPr="004B4B29" w:rsidRDefault="00C75036" w:rsidP="004B4B29">
      <w:pPr>
        <w:spacing w:after="0" w:line="240" w:lineRule="auto"/>
        <w:jc w:val="both"/>
        <w:rPr>
          <w:rFonts w:ascii="Arial" w:hAnsi="Arial" w:cs="Arial"/>
        </w:rPr>
      </w:pPr>
    </w:p>
    <w:p w:rsidR="00C75036" w:rsidRDefault="004B4B29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75036">
        <w:rPr>
          <w:rFonts w:ascii="Arial" w:hAnsi="Arial" w:cs="Arial"/>
        </w:rPr>
        <w:t>) způsobilosti seznamovat se s utajovanými informacemi stupně utajení „</w:t>
      </w:r>
      <w:r>
        <w:rPr>
          <w:rFonts w:ascii="Arial" w:hAnsi="Arial" w:cs="Arial"/>
        </w:rPr>
        <w:t>Tajné</w:t>
      </w:r>
      <w:r w:rsidR="00C75036">
        <w:rPr>
          <w:rFonts w:ascii="Arial" w:hAnsi="Arial" w:cs="Arial"/>
        </w:rPr>
        <w:t xml:space="preserve">“ v souladu se zákonem č. 412/2005 Sb., o ochraně utajovaných informací a o bezpečnostní způsobilosti, ve znění pozdějších předpisů. </w:t>
      </w:r>
    </w:p>
    <w:p w:rsidR="00832113" w:rsidRPr="00832113" w:rsidRDefault="00832113" w:rsidP="00832113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Pr="00832113">
        <w:rPr>
          <w:rFonts w:ascii="Arial" w:hAnsi="Arial" w:cs="Arial"/>
        </w:rPr>
        <w:t>Osvědčení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„Tajné“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C225A8" w:rsidRDefault="004B4B29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25A8">
        <w:rPr>
          <w:rFonts w:ascii="Arial" w:hAnsi="Arial" w:cs="Arial"/>
        </w:rPr>
        <w:t>) úrovně znalosti cizího jazyka, a to znalost cizího jazy</w:t>
      </w:r>
      <w:r>
        <w:rPr>
          <w:rFonts w:ascii="Arial" w:hAnsi="Arial" w:cs="Arial"/>
        </w:rPr>
        <w:t>ka odpovídající 1</w:t>
      </w:r>
      <w:r w:rsidR="00C225A8"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8323C5" w:rsidRDefault="00F35E2C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</w:p>
    <w:p w:rsidR="005E4E7B" w:rsidRDefault="005E4E7B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4E7B" w:rsidRPr="00E13E5D" w:rsidRDefault="005E4E7B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35E2C" w:rsidRPr="00E347F5" w:rsidRDefault="00F35E2C" w:rsidP="00F35E2C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</w:p>
    <w:p w:rsidR="00F35E2C" w:rsidRDefault="00F35E2C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>Pro služební místo ředitele/-</w:t>
      </w:r>
      <w:proofErr w:type="spellStart"/>
      <w:r w:rsidRPr="00E347F5">
        <w:rPr>
          <w:rFonts w:ascii="Arial" w:hAnsi="Arial" w:cs="Arial"/>
          <w:b/>
        </w:rPr>
        <w:t>ky</w:t>
      </w:r>
      <w:proofErr w:type="spellEnd"/>
      <w:r w:rsidRPr="00E347F5">
        <w:rPr>
          <w:rFonts w:ascii="Arial" w:hAnsi="Arial" w:cs="Arial"/>
          <w:b/>
        </w:rPr>
        <w:t xml:space="preserve"> odboru </w:t>
      </w:r>
      <w:r w:rsidR="004B4B29">
        <w:rPr>
          <w:rFonts w:ascii="Arial" w:hAnsi="Arial" w:cs="Arial"/>
          <w:b/>
        </w:rPr>
        <w:t>regionální politiky</w:t>
      </w:r>
      <w:r w:rsidRPr="00E347F5">
        <w:rPr>
          <w:rFonts w:ascii="Arial" w:hAnsi="Arial" w:cs="Arial"/>
          <w:b/>
        </w:rPr>
        <w:t xml:space="preserve"> se stanoví požadavek:</w:t>
      </w:r>
      <w:r w:rsidRPr="0059577C">
        <w:rPr>
          <w:rFonts w:ascii="Arial" w:hAnsi="Arial" w:cs="Arial"/>
        </w:rPr>
        <w:t xml:space="preserve"> </w:t>
      </w:r>
    </w:p>
    <w:p w:rsidR="00832113" w:rsidRDefault="00832113" w:rsidP="0083211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832113" w:rsidRPr="00497FEB" w:rsidRDefault="00832113" w:rsidP="0083211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 xml:space="preserve">a) odborného zaměření vzdělání, a to vysokoškolské vzdělání v magisterském studijním programu, a to zaměření </w:t>
      </w:r>
      <w:r w:rsidR="00F721F8">
        <w:rPr>
          <w:rFonts w:ascii="Arial" w:hAnsi="Arial" w:cs="Arial"/>
        </w:rPr>
        <w:t>ekonomického nebo přírodovědného</w:t>
      </w:r>
      <w:r w:rsidRPr="00497FEB">
        <w:rPr>
          <w:rFonts w:ascii="Arial" w:hAnsi="Arial" w:cs="Arial"/>
        </w:rPr>
        <w:t xml:space="preserve">. </w:t>
      </w:r>
    </w:p>
    <w:p w:rsidR="00832113" w:rsidRDefault="00832113" w:rsidP="0083211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F35E2C" w:rsidRPr="004B4B29" w:rsidRDefault="00F35E2C" w:rsidP="004B4B29">
      <w:pPr>
        <w:spacing w:after="0" w:line="240" w:lineRule="auto"/>
        <w:jc w:val="both"/>
        <w:rPr>
          <w:rFonts w:ascii="Arial" w:hAnsi="Arial" w:cs="Arial"/>
        </w:rPr>
      </w:pPr>
    </w:p>
    <w:p w:rsidR="00F35E2C" w:rsidRPr="00D846FE" w:rsidRDefault="00832113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35E2C">
        <w:rPr>
          <w:rFonts w:ascii="Arial" w:hAnsi="Arial" w:cs="Arial"/>
        </w:rPr>
        <w:t xml:space="preserve">) způsobilosti seznamovat se s utajovanými informacemi stupně utajení „Důvěrné“ v souladu se zákonem č. 412/2005 Sb., o </w:t>
      </w:r>
      <w:r w:rsidR="0009360A">
        <w:rPr>
          <w:rFonts w:ascii="Arial" w:hAnsi="Arial" w:cs="Arial"/>
        </w:rPr>
        <w:t>ochraně utajovaných informací a o bezpečnostní způsobilosti, ve znění pozdějších předpisů.</w:t>
      </w:r>
    </w:p>
    <w:p w:rsidR="00F35E2C" w:rsidRPr="00832113" w:rsidRDefault="00832113" w:rsidP="00832113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Pr="00832113">
        <w:rPr>
          <w:rFonts w:ascii="Arial" w:hAnsi="Arial" w:cs="Arial"/>
        </w:rPr>
        <w:t>Osvědčení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Důvěrné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D846FE" w:rsidRPr="00251A53" w:rsidRDefault="0083211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35E2C">
        <w:rPr>
          <w:rFonts w:ascii="Arial" w:hAnsi="Arial" w:cs="Arial"/>
        </w:rPr>
        <w:t>)</w:t>
      </w:r>
      <w:r w:rsidR="0009360A">
        <w:rPr>
          <w:rFonts w:ascii="Arial" w:hAnsi="Arial" w:cs="Arial"/>
        </w:rPr>
        <w:t xml:space="preserve"> úrovně znalosti cizího jazyka, </w:t>
      </w:r>
      <w:r w:rsidR="00BD3921">
        <w:rPr>
          <w:rFonts w:ascii="Arial" w:hAnsi="Arial" w:cs="Arial"/>
        </w:rPr>
        <w:t>a to znalost cizího</w:t>
      </w:r>
      <w:r w:rsidR="00251A53">
        <w:rPr>
          <w:rFonts w:ascii="Arial" w:hAnsi="Arial" w:cs="Arial"/>
        </w:rPr>
        <w:t xml:space="preserve"> jazyka</w:t>
      </w:r>
      <w:r w:rsidR="0009360A" w:rsidRPr="00F35E2C">
        <w:rPr>
          <w:rFonts w:ascii="Arial" w:hAnsi="Arial" w:cs="Arial"/>
        </w:rPr>
        <w:t xml:space="preserve"> odpovídající alespoň </w:t>
      </w:r>
      <w:r w:rsidR="004B4B29">
        <w:rPr>
          <w:rFonts w:ascii="Arial" w:hAnsi="Arial" w:cs="Arial"/>
        </w:rPr>
        <w:t>2</w:t>
      </w:r>
      <w:r w:rsidR="0009360A" w:rsidRPr="00251A53">
        <w:rPr>
          <w:rFonts w:ascii="Arial" w:hAnsi="Arial" w:cs="Arial"/>
        </w:rPr>
        <w:t xml:space="preserve">. </w:t>
      </w:r>
      <w:r w:rsidR="00D846FE" w:rsidRPr="00251A53">
        <w:rPr>
          <w:rFonts w:ascii="Arial" w:hAnsi="Arial" w:cs="Arial"/>
        </w:rPr>
        <w:t>s</w:t>
      </w:r>
      <w:r w:rsidR="0009360A" w:rsidRPr="00251A53">
        <w:rPr>
          <w:rFonts w:ascii="Arial" w:hAnsi="Arial" w:cs="Arial"/>
        </w:rPr>
        <w:t>tupni</w:t>
      </w:r>
      <w:r w:rsidR="00D846FE" w:rsidRPr="00251A53">
        <w:rPr>
          <w:rFonts w:ascii="Arial" w:hAnsi="Arial" w:cs="Arial"/>
        </w:rPr>
        <w:t xml:space="preserve"> znalosti cizího jazyka pro standardizované jazykové zkoušky stanovené rozhodnutím Ministerstva školství, mládeže a tělovýchovy.</w:t>
      </w:r>
    </w:p>
    <w:p w:rsidR="00CB2391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</w:t>
      </w:r>
      <w:r w:rsidR="00D846FE">
        <w:rPr>
          <w:rFonts w:ascii="Arial" w:hAnsi="Arial" w:cs="Arial"/>
        </w:rPr>
        <w:t xml:space="preserve"> tohoto požadavku se dokládá originálem nebo úředně ověřenou kopií vysvědčení/osvědčení</w:t>
      </w:r>
      <w:r w:rsidR="00D846FE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</w:t>
      </w:r>
      <w:r w:rsidR="0009360A">
        <w:rPr>
          <w:rFonts w:ascii="Arial" w:hAnsi="Arial" w:cs="Arial"/>
        </w:rPr>
        <w:t xml:space="preserve">                                                     </w:t>
      </w:r>
      <w:r w:rsidR="00D846FE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</w:t>
      </w:r>
    </w:p>
    <w:p w:rsidR="00251A53" w:rsidRPr="00E13E5D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E56D8" w:rsidRPr="004B4B29" w:rsidRDefault="003E56D8" w:rsidP="004B4B2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4B4B29">
        <w:rPr>
          <w:rFonts w:ascii="Arial" w:hAnsi="Arial" w:cs="Arial"/>
          <w:b/>
        </w:rPr>
        <w:t>Pro služební místo ředitele/-</w:t>
      </w:r>
      <w:proofErr w:type="spellStart"/>
      <w:r w:rsidRPr="004B4B29">
        <w:rPr>
          <w:rFonts w:ascii="Arial" w:hAnsi="Arial" w:cs="Arial"/>
          <w:b/>
        </w:rPr>
        <w:t>ky</w:t>
      </w:r>
      <w:proofErr w:type="spellEnd"/>
      <w:r w:rsidRPr="004B4B29">
        <w:rPr>
          <w:rFonts w:ascii="Arial" w:hAnsi="Arial" w:cs="Arial"/>
          <w:b/>
        </w:rPr>
        <w:t xml:space="preserve"> odboru </w:t>
      </w:r>
      <w:r w:rsidR="004B4B29">
        <w:rPr>
          <w:rFonts w:ascii="Arial" w:hAnsi="Arial" w:cs="Arial"/>
          <w:b/>
        </w:rPr>
        <w:t>politiky bydlení</w:t>
      </w:r>
      <w:r w:rsidRPr="004B4B29">
        <w:rPr>
          <w:rFonts w:ascii="Arial" w:hAnsi="Arial" w:cs="Arial"/>
          <w:b/>
        </w:rPr>
        <w:t xml:space="preserve"> se stanoví požadavek: </w:t>
      </w:r>
    </w:p>
    <w:p w:rsidR="00497FEB" w:rsidRDefault="00497FEB" w:rsidP="00497FE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3E56D8" w:rsidRDefault="003E56D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E56D8" w:rsidRPr="00D846FE" w:rsidRDefault="00B533C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E56D8">
        <w:rPr>
          <w:rFonts w:ascii="Arial" w:hAnsi="Arial" w:cs="Arial"/>
        </w:rPr>
        <w:t>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832113" w:rsidRPr="008F3A9E" w:rsidRDefault="00832113" w:rsidP="0083211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</w:t>
      </w:r>
      <w:r w:rsidRPr="008F3A9E">
        <w:rPr>
          <w:rFonts w:ascii="Arial" w:hAnsi="Arial" w:cs="Arial"/>
        </w:rPr>
        <w:t>Vyhrazené</w:t>
      </w:r>
      <w:r>
        <w:rPr>
          <w:rFonts w:ascii="Arial" w:hAnsi="Arial" w:cs="Arial"/>
        </w:rPr>
        <w:t>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představeného,</w:t>
      </w:r>
    </w:p>
    <w:p w:rsidR="003E56D8" w:rsidRDefault="003E56D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E56D8" w:rsidRPr="00251A53" w:rsidRDefault="00B533C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6D8">
        <w:rPr>
          <w:rFonts w:ascii="Arial" w:hAnsi="Arial" w:cs="Arial"/>
        </w:rPr>
        <w:t xml:space="preserve">) úrovně znalosti cizího jazyka, </w:t>
      </w:r>
      <w:r w:rsidR="00BD3921">
        <w:rPr>
          <w:rFonts w:ascii="Arial" w:hAnsi="Arial" w:cs="Arial"/>
        </w:rPr>
        <w:t>a to znalost cizího</w:t>
      </w:r>
      <w:r w:rsidR="003E56D8">
        <w:rPr>
          <w:rFonts w:ascii="Arial" w:hAnsi="Arial" w:cs="Arial"/>
        </w:rPr>
        <w:t xml:space="preserve"> jazyka</w:t>
      </w:r>
      <w:r w:rsidR="003E56D8" w:rsidRPr="00F35E2C">
        <w:rPr>
          <w:rFonts w:ascii="Arial" w:hAnsi="Arial" w:cs="Arial"/>
        </w:rPr>
        <w:t xml:space="preserve"> odpovídající alespoň </w:t>
      </w:r>
      <w:r w:rsidR="003E56D8" w:rsidRPr="00251A53">
        <w:rPr>
          <w:rFonts w:ascii="Arial" w:hAnsi="Arial" w:cs="Arial"/>
        </w:rPr>
        <w:t>1. stupni znalosti cizího jazyka pro standardizované jazykové zkoušky stanovené rozhodnutím Ministerstva školství, mládeže a tělovýchovy.</w:t>
      </w:r>
    </w:p>
    <w:p w:rsidR="005E4E7B" w:rsidRPr="00B533C8" w:rsidRDefault="003E56D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 xml:space="preserve">nebo jiného dokladu prokazující úroveň znalosti cizího jazyka přiloženého k žádosti.  </w:t>
      </w:r>
    </w:p>
    <w:p w:rsidR="005E037D" w:rsidRDefault="005E037D" w:rsidP="005E037D">
      <w:pPr>
        <w:spacing w:after="0" w:line="240" w:lineRule="auto"/>
        <w:jc w:val="both"/>
        <w:rPr>
          <w:rFonts w:ascii="Arial" w:hAnsi="Arial" w:cs="Arial"/>
        </w:rPr>
      </w:pPr>
    </w:p>
    <w:p w:rsidR="006E79A1" w:rsidRDefault="006E79A1" w:rsidP="005E037D">
      <w:pPr>
        <w:spacing w:after="0" w:line="240" w:lineRule="auto"/>
        <w:jc w:val="both"/>
        <w:rPr>
          <w:rFonts w:ascii="Arial" w:hAnsi="Arial" w:cs="Arial"/>
        </w:rPr>
      </w:pPr>
    </w:p>
    <w:p w:rsidR="006E79A1" w:rsidRDefault="006E79A1" w:rsidP="005E037D">
      <w:pPr>
        <w:spacing w:after="0" w:line="240" w:lineRule="auto"/>
        <w:jc w:val="both"/>
        <w:rPr>
          <w:rFonts w:ascii="Arial" w:hAnsi="Arial" w:cs="Arial"/>
        </w:rPr>
      </w:pPr>
    </w:p>
    <w:p w:rsidR="006E79A1" w:rsidRDefault="006E79A1" w:rsidP="005E037D">
      <w:pPr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 ředitele/-</w:t>
      </w:r>
      <w:proofErr w:type="spellStart"/>
      <w:r w:rsidRPr="00E347F5">
        <w:rPr>
          <w:rFonts w:ascii="Arial" w:hAnsi="Arial" w:cs="Arial"/>
          <w:b/>
        </w:rPr>
        <w:t>ky</w:t>
      </w:r>
      <w:proofErr w:type="spellEnd"/>
      <w:r w:rsidRPr="00E347F5">
        <w:rPr>
          <w:rFonts w:ascii="Arial" w:hAnsi="Arial" w:cs="Arial"/>
          <w:b/>
        </w:rPr>
        <w:t xml:space="preserve"> odboru </w:t>
      </w:r>
      <w:r w:rsidR="004B4B29" w:rsidRPr="004B4B29">
        <w:rPr>
          <w:rFonts w:ascii="Arial" w:hAnsi="Arial" w:cs="Arial"/>
          <w:b/>
        </w:rPr>
        <w:t>územně a stavebně správního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D846FE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6E79A1" w:rsidRPr="008F3A9E" w:rsidRDefault="006E79A1" w:rsidP="006E79A1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</w:t>
      </w:r>
      <w:r w:rsidRPr="008F3A9E">
        <w:rPr>
          <w:rFonts w:ascii="Arial" w:hAnsi="Arial" w:cs="Arial"/>
        </w:rPr>
        <w:t>Vyhrazené</w:t>
      </w:r>
      <w:r>
        <w:rPr>
          <w:rFonts w:ascii="Arial" w:hAnsi="Arial" w:cs="Arial"/>
        </w:rPr>
        <w:t>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představeného,</w:t>
      </w:r>
    </w:p>
    <w:p w:rsidR="005E037D" w:rsidRDefault="005E037D" w:rsidP="005E037D">
      <w:pPr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F116E5">
        <w:rPr>
          <w:rFonts w:ascii="Arial" w:hAnsi="Arial" w:cs="Arial"/>
          <w:b/>
        </w:rPr>
        <w:t>vedoucí/-ho oddělení</w:t>
      </w:r>
      <w:r w:rsidRPr="00E347F5">
        <w:rPr>
          <w:rFonts w:ascii="Arial" w:hAnsi="Arial" w:cs="Arial"/>
          <w:b/>
        </w:rPr>
        <w:t xml:space="preserve"> </w:t>
      </w:r>
      <w:r w:rsidR="00F116E5" w:rsidRPr="00F116E5">
        <w:rPr>
          <w:rFonts w:ascii="Arial" w:hAnsi="Arial" w:cs="Arial"/>
          <w:b/>
        </w:rPr>
        <w:t>administrativní kapacity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D846FE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6E79A1" w:rsidRPr="008F3A9E" w:rsidRDefault="006E79A1" w:rsidP="006E79A1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</w:t>
      </w:r>
      <w:r w:rsidRPr="008F3A9E">
        <w:rPr>
          <w:rFonts w:ascii="Arial" w:hAnsi="Arial" w:cs="Arial"/>
        </w:rPr>
        <w:t>Vyhrazené</w:t>
      </w:r>
      <w:r>
        <w:rPr>
          <w:rFonts w:ascii="Arial" w:hAnsi="Arial" w:cs="Arial"/>
        </w:rPr>
        <w:t>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představeného,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251A53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3E56D8" w:rsidRPr="005E037D" w:rsidRDefault="005E037D" w:rsidP="005E037D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  <w:r w:rsidR="003E56D8" w:rsidRPr="005E037D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3E56D8" w:rsidRDefault="003E56D8" w:rsidP="003E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F116E5">
        <w:rPr>
          <w:rFonts w:ascii="Arial" w:hAnsi="Arial" w:cs="Arial"/>
          <w:b/>
        </w:rPr>
        <w:t>vedoucí/-ho oddělení</w:t>
      </w:r>
      <w:r w:rsidRPr="00E347F5">
        <w:rPr>
          <w:rFonts w:ascii="Arial" w:hAnsi="Arial" w:cs="Arial"/>
          <w:b/>
        </w:rPr>
        <w:t xml:space="preserve"> </w:t>
      </w:r>
      <w:r w:rsidR="00F116E5" w:rsidRPr="00F116E5">
        <w:rPr>
          <w:rFonts w:ascii="Arial" w:hAnsi="Arial" w:cs="Arial"/>
          <w:b/>
        </w:rPr>
        <w:t>koordinace předběžných podmínek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F116E5" w:rsidRDefault="00F116E5" w:rsidP="00F116E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F116E5" w:rsidRPr="00F116E5" w:rsidRDefault="00F116E5" w:rsidP="00F116E5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116E5">
        <w:rPr>
          <w:rFonts w:ascii="Arial" w:hAnsi="Arial" w:cs="Arial"/>
        </w:rPr>
        <w:t xml:space="preserve">) úrovně znalosti cizího jazyka, </w:t>
      </w:r>
      <w:r w:rsidR="00C72103" w:rsidRPr="00E347F5">
        <w:rPr>
          <w:rFonts w:ascii="Arial" w:hAnsi="Arial" w:cs="Arial"/>
        </w:rPr>
        <w:t>a to znalost angličtiny</w:t>
      </w:r>
      <w:r w:rsidR="00C72103">
        <w:rPr>
          <w:rFonts w:ascii="Arial" w:hAnsi="Arial" w:cs="Arial"/>
        </w:rPr>
        <w:t xml:space="preserve"> nebo francouzštiny</w:t>
      </w:r>
      <w:r w:rsidR="00C72103" w:rsidRPr="00F116E5">
        <w:rPr>
          <w:rFonts w:ascii="Arial" w:hAnsi="Arial" w:cs="Arial"/>
        </w:rPr>
        <w:t xml:space="preserve"> </w:t>
      </w:r>
      <w:r w:rsidRPr="00F116E5">
        <w:rPr>
          <w:rFonts w:ascii="Arial" w:hAnsi="Arial" w:cs="Arial"/>
        </w:rPr>
        <w:t>odpovídající alespoň 2. stupni znalosti cizího jazyka</w:t>
      </w:r>
      <w:r>
        <w:rPr>
          <w:rFonts w:ascii="Arial" w:hAnsi="Arial" w:cs="Arial"/>
        </w:rPr>
        <w:t xml:space="preserve"> </w:t>
      </w:r>
      <w:r w:rsidRPr="00F116E5">
        <w:rPr>
          <w:rFonts w:ascii="Arial" w:hAnsi="Arial" w:cs="Arial"/>
        </w:rPr>
        <w:t>pro standardizované jazykové zkoušky stanovené rozhodnutím Ministerstva školství, mládeže a tělovýchovy.</w:t>
      </w:r>
    </w:p>
    <w:p w:rsidR="00FD4C42" w:rsidRPr="00F116E5" w:rsidRDefault="00F116E5" w:rsidP="00F116E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116E5">
        <w:rPr>
          <w:rFonts w:ascii="Arial" w:hAnsi="Arial" w:cs="Arial"/>
        </w:rPr>
        <w:t>Splnění tohoto požadavku se dokládá originálem nebo úředně ověřenou kopií vysvědčení/osvědčení</w:t>
      </w:r>
      <w:r w:rsidRPr="00F116E5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                                                                           </w:t>
      </w:r>
    </w:p>
    <w:p w:rsidR="005E037D" w:rsidRDefault="005E037D" w:rsidP="00E3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vedoucí/vedoucího oddělení </w:t>
      </w:r>
      <w:r w:rsidR="00F116E5" w:rsidRPr="00F116E5">
        <w:rPr>
          <w:rFonts w:ascii="Arial" w:hAnsi="Arial" w:cs="Arial"/>
          <w:b/>
        </w:rPr>
        <w:t>ukončování NSRR</w:t>
      </w:r>
      <w:r w:rsidR="00F116E5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116E5" w:rsidRPr="00F116E5" w:rsidRDefault="00F116E5" w:rsidP="00F116E5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116E5">
        <w:rPr>
          <w:rFonts w:ascii="Arial" w:hAnsi="Arial" w:cs="Arial"/>
        </w:rPr>
        <w:t xml:space="preserve">) úrovně znalosti cizího jazyka, </w:t>
      </w:r>
      <w:r w:rsidR="00C72103" w:rsidRPr="00E347F5">
        <w:rPr>
          <w:rFonts w:ascii="Arial" w:hAnsi="Arial" w:cs="Arial"/>
        </w:rPr>
        <w:t>a to znalost angličtiny</w:t>
      </w:r>
      <w:r w:rsidR="00C72103" w:rsidRPr="00F116E5">
        <w:rPr>
          <w:rFonts w:ascii="Arial" w:hAnsi="Arial" w:cs="Arial"/>
        </w:rPr>
        <w:t xml:space="preserve"> </w:t>
      </w:r>
      <w:proofErr w:type="gramStart"/>
      <w:r w:rsidRPr="00F116E5">
        <w:rPr>
          <w:rFonts w:ascii="Arial" w:hAnsi="Arial" w:cs="Arial"/>
        </w:rPr>
        <w:t xml:space="preserve">odpovídající </w:t>
      </w:r>
      <w:r w:rsidR="005E4E7B">
        <w:rPr>
          <w:rFonts w:ascii="Arial" w:hAnsi="Arial" w:cs="Arial"/>
        </w:rPr>
        <w:t xml:space="preserve">         </w:t>
      </w:r>
      <w:r w:rsidRPr="00F116E5">
        <w:rPr>
          <w:rFonts w:ascii="Arial" w:hAnsi="Arial" w:cs="Arial"/>
        </w:rPr>
        <w:t>alespoň</w:t>
      </w:r>
      <w:proofErr w:type="gramEnd"/>
      <w:r w:rsidR="005E4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5E4E7B">
        <w:rPr>
          <w:rFonts w:ascii="Arial" w:hAnsi="Arial" w:cs="Arial"/>
        </w:rPr>
        <w:t xml:space="preserve">. </w:t>
      </w:r>
      <w:r w:rsidRPr="00F116E5">
        <w:rPr>
          <w:rFonts w:ascii="Arial" w:hAnsi="Arial" w:cs="Arial"/>
        </w:rPr>
        <w:t>stupni znalosti cizího jazyka</w:t>
      </w:r>
      <w:r>
        <w:rPr>
          <w:rFonts w:ascii="Arial" w:hAnsi="Arial" w:cs="Arial"/>
        </w:rPr>
        <w:t xml:space="preserve"> </w:t>
      </w:r>
      <w:r w:rsidRPr="00F116E5">
        <w:rPr>
          <w:rFonts w:ascii="Arial" w:hAnsi="Arial" w:cs="Arial"/>
        </w:rPr>
        <w:t>pro standardizované jazykové zkoušky stanovené rozhodnutím Ministerstva školství, mládeže a tělovýchovy.</w:t>
      </w:r>
    </w:p>
    <w:p w:rsidR="00F116E5" w:rsidRPr="00F116E5" w:rsidRDefault="00F116E5" w:rsidP="00F116E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116E5">
        <w:rPr>
          <w:rFonts w:ascii="Arial" w:hAnsi="Arial" w:cs="Arial"/>
        </w:rPr>
        <w:t>Splnění tohoto požadavku se dokládá originálem nebo úředně ověřenou kopií vysvědčení/osvědčení</w:t>
      </w:r>
      <w:r w:rsidRPr="00F116E5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                                                                           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C81B0D" w:rsidRDefault="00C81B0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="005E037D" w:rsidRPr="00E347F5">
        <w:rPr>
          <w:rFonts w:ascii="Arial" w:hAnsi="Arial" w:cs="Arial"/>
          <w:b/>
        </w:rPr>
        <w:t xml:space="preserve"> oddělení </w:t>
      </w:r>
      <w:r w:rsidR="00F116E5" w:rsidRPr="00F116E5">
        <w:rPr>
          <w:rFonts w:ascii="Arial" w:hAnsi="Arial" w:cs="Arial"/>
          <w:b/>
        </w:rPr>
        <w:t>evropského a mezinárodního práva</w:t>
      </w:r>
      <w:r w:rsidR="005E037D" w:rsidRPr="00E347F5">
        <w:rPr>
          <w:rFonts w:ascii="Arial" w:hAnsi="Arial" w:cs="Arial"/>
          <w:b/>
        </w:rPr>
        <w:t xml:space="preserve"> se stanoví požadavek:</w:t>
      </w:r>
    </w:p>
    <w:p w:rsidR="00C81B0D" w:rsidRDefault="00C81B0D" w:rsidP="00C81B0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C81B0D" w:rsidRPr="00497FEB" w:rsidRDefault="00C81B0D" w:rsidP="00C81B0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 xml:space="preserve">a) odborného zaměření vzdělání, a to vysokoškolské vzdělání v magisterském studijním programu, a to zaměření právního. </w:t>
      </w:r>
    </w:p>
    <w:p w:rsidR="00C81B0D" w:rsidRDefault="00C81B0D" w:rsidP="00C81B0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C81B0D" w:rsidRDefault="00C81B0D" w:rsidP="00C81B0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81B0D" w:rsidRPr="00D846FE" w:rsidRDefault="00C81B0D" w:rsidP="00C81B0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6E79A1" w:rsidRPr="008F3A9E" w:rsidRDefault="006E79A1" w:rsidP="006E79A1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</w:t>
      </w:r>
      <w:r w:rsidRPr="008F3A9E">
        <w:rPr>
          <w:rFonts w:ascii="Arial" w:hAnsi="Arial" w:cs="Arial"/>
        </w:rPr>
        <w:t>Vyhrazené</w:t>
      </w:r>
      <w:r>
        <w:rPr>
          <w:rFonts w:ascii="Arial" w:hAnsi="Arial" w:cs="Arial"/>
        </w:rPr>
        <w:t>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představeného,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251A53" w:rsidRDefault="00C81B0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E037D">
        <w:rPr>
          <w:rFonts w:ascii="Arial" w:hAnsi="Arial" w:cs="Arial"/>
        </w:rPr>
        <w:t xml:space="preserve">) úrovně znalosti cizího jazyka, a to znalost </w:t>
      </w:r>
      <w:r w:rsidRPr="00E347F5">
        <w:rPr>
          <w:rFonts w:ascii="Arial" w:hAnsi="Arial" w:cs="Arial"/>
        </w:rPr>
        <w:t>angličtiny</w:t>
      </w:r>
      <w:r>
        <w:rPr>
          <w:rFonts w:ascii="Arial" w:hAnsi="Arial" w:cs="Arial"/>
        </w:rPr>
        <w:t xml:space="preserve"> nebo francouzštiny</w:t>
      </w:r>
      <w:r w:rsidR="005E037D"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="005E037D"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="00C81B0D" w:rsidRPr="00C81B0D">
        <w:rPr>
          <w:rFonts w:ascii="Arial" w:hAnsi="Arial" w:cs="Arial"/>
          <w:b/>
        </w:rPr>
        <w:t>urbánní politiky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FE6955" w:rsidRDefault="00FE6955" w:rsidP="00FE695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FE6955" w:rsidRPr="00497FEB" w:rsidRDefault="00FE6955" w:rsidP="00FE695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 xml:space="preserve">a) odborného zaměření vzdělání, a to vysokoškolské vzdělání v magisterském studijním programu, a to zaměření </w:t>
      </w:r>
      <w:r>
        <w:rPr>
          <w:rFonts w:ascii="Arial" w:hAnsi="Arial" w:cs="Arial"/>
        </w:rPr>
        <w:t>ekonomického nebo přírodovědného</w:t>
      </w:r>
      <w:r w:rsidRPr="00497FEB">
        <w:rPr>
          <w:rFonts w:ascii="Arial" w:hAnsi="Arial" w:cs="Arial"/>
        </w:rPr>
        <w:t xml:space="preserve">. </w:t>
      </w:r>
    </w:p>
    <w:p w:rsidR="00FE6955" w:rsidRDefault="00FE6955" w:rsidP="00FE695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5E037D" w:rsidRPr="00B533C8" w:rsidRDefault="005E037D" w:rsidP="00B533C8">
      <w:pPr>
        <w:spacing w:after="0" w:line="240" w:lineRule="auto"/>
        <w:jc w:val="both"/>
        <w:rPr>
          <w:rFonts w:ascii="Arial" w:hAnsi="Arial" w:cs="Arial"/>
        </w:rPr>
      </w:pPr>
    </w:p>
    <w:p w:rsidR="005E037D" w:rsidRPr="00251A53" w:rsidRDefault="00FE6955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E037D">
        <w:rPr>
          <w:rFonts w:ascii="Arial" w:hAnsi="Arial" w:cs="Arial"/>
        </w:rPr>
        <w:t>) úrovně znalosti cizího jazyka, a to znalost cizího jazyka</w:t>
      </w:r>
      <w:r w:rsidR="005E037D" w:rsidRPr="00F35E2C">
        <w:rPr>
          <w:rFonts w:ascii="Arial" w:hAnsi="Arial" w:cs="Arial"/>
        </w:rPr>
        <w:t xml:space="preserve"> odpovídající alespoň </w:t>
      </w:r>
      <w:r w:rsidR="005E037D">
        <w:rPr>
          <w:rFonts w:ascii="Arial" w:hAnsi="Arial" w:cs="Arial"/>
        </w:rPr>
        <w:t>2</w:t>
      </w:r>
      <w:r w:rsidR="005E037D"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="00C81B0D" w:rsidRPr="00C81B0D">
        <w:rPr>
          <w:rFonts w:ascii="Arial" w:hAnsi="Arial" w:cs="Arial"/>
          <w:b/>
        </w:rPr>
        <w:t>územně správního I.</w:t>
      </w:r>
      <w:r w:rsidRPr="00E347F5">
        <w:rPr>
          <w:rFonts w:ascii="Arial" w:hAnsi="Arial" w:cs="Arial"/>
          <w:b/>
        </w:rPr>
        <w:t xml:space="preserve"> se stanoví požadavek</w:t>
      </w:r>
      <w:r w:rsidRPr="0059577C">
        <w:rPr>
          <w:rFonts w:ascii="Arial" w:hAnsi="Arial" w:cs="Arial"/>
        </w:rPr>
        <w:t xml:space="preserve">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81B0D" w:rsidRPr="00D846FE" w:rsidRDefault="00C81B0D" w:rsidP="00C81B0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5E037D" w:rsidRDefault="006E79A1" w:rsidP="006E79A1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</w:t>
      </w:r>
      <w:r w:rsidRPr="008F3A9E">
        <w:rPr>
          <w:rFonts w:ascii="Arial" w:hAnsi="Arial" w:cs="Arial"/>
        </w:rPr>
        <w:t>Vyhrazené</w:t>
      </w:r>
      <w:r>
        <w:rPr>
          <w:rFonts w:ascii="Arial" w:hAnsi="Arial" w:cs="Arial"/>
        </w:rPr>
        <w:t>“</w:t>
      </w:r>
      <w:r w:rsidRPr="008F3A9E">
        <w:rPr>
          <w:rFonts w:ascii="Arial" w:hAnsi="Arial" w:cs="Arial"/>
        </w:rPr>
        <w:t xml:space="preserve"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</w:t>
      </w:r>
      <w:r>
        <w:rPr>
          <w:rFonts w:ascii="Arial" w:hAnsi="Arial" w:cs="Arial"/>
        </w:rPr>
        <w:t>na služební místo představeného.</w:t>
      </w:r>
    </w:p>
    <w:p w:rsidR="005E4E7B" w:rsidRDefault="005E4E7B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="00C81B0D" w:rsidRPr="00C81B0D">
        <w:rPr>
          <w:rFonts w:ascii="Arial" w:hAnsi="Arial" w:cs="Arial"/>
          <w:b/>
        </w:rPr>
        <w:t>legislativního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6507FE" w:rsidRDefault="006507FE" w:rsidP="006507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507FE" w:rsidRPr="006507FE" w:rsidRDefault="00E347F5" w:rsidP="00E347F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507FE" w:rsidRPr="006507FE">
        <w:rPr>
          <w:rFonts w:ascii="Arial" w:hAnsi="Arial" w:cs="Arial"/>
        </w:rPr>
        <w:t>odborného zaměření vzdělán</w:t>
      </w:r>
      <w:r w:rsidR="006507FE">
        <w:rPr>
          <w:rFonts w:ascii="Arial" w:hAnsi="Arial" w:cs="Arial"/>
        </w:rPr>
        <w:t xml:space="preserve">í, a to vysokoškolské vzdělání v magisterském </w:t>
      </w:r>
      <w:r w:rsidR="006507FE" w:rsidRPr="006507FE">
        <w:rPr>
          <w:rFonts w:ascii="Arial" w:hAnsi="Arial" w:cs="Arial"/>
        </w:rPr>
        <w:t xml:space="preserve">studijním programu, a to </w:t>
      </w:r>
      <w:r w:rsidR="00C81B0D">
        <w:rPr>
          <w:rFonts w:ascii="Arial" w:hAnsi="Arial" w:cs="Arial"/>
        </w:rPr>
        <w:t>v</w:t>
      </w:r>
      <w:r w:rsidR="00322DC7">
        <w:rPr>
          <w:rFonts w:ascii="Arial" w:hAnsi="Arial" w:cs="Arial"/>
        </w:rPr>
        <w:t> oboru právo nebo v oboru veřejná správa</w:t>
      </w:r>
      <w:r w:rsidR="006507FE" w:rsidRPr="006507FE">
        <w:rPr>
          <w:rFonts w:ascii="Arial" w:hAnsi="Arial" w:cs="Arial"/>
        </w:rPr>
        <w:t xml:space="preserve">. </w:t>
      </w:r>
    </w:p>
    <w:p w:rsidR="006507FE" w:rsidRPr="00E347F5" w:rsidRDefault="006507FE" w:rsidP="00E347F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6507FE" w:rsidRDefault="006507FE" w:rsidP="006507FE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6507FE" w:rsidRPr="00E347F5" w:rsidRDefault="00E347F5" w:rsidP="00E347F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6507FE" w:rsidRPr="00E347F5">
        <w:rPr>
          <w:rFonts w:ascii="Arial" w:hAnsi="Arial" w:cs="Arial"/>
        </w:rPr>
        <w:t>úrovně znalosti cizího jazyka, a to znalost cizí</w:t>
      </w:r>
      <w:r w:rsidR="00322DC7">
        <w:rPr>
          <w:rFonts w:ascii="Arial" w:hAnsi="Arial" w:cs="Arial"/>
        </w:rPr>
        <w:t>ho jazyka odpovídající alespoň 1</w:t>
      </w:r>
      <w:r w:rsidR="006507FE"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6507FE" w:rsidRDefault="006507FE" w:rsidP="00E347F5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6507FE" w:rsidRPr="00497FEB" w:rsidRDefault="006507FE" w:rsidP="0049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07FE" w:rsidRPr="00E347F5" w:rsidRDefault="006507FE" w:rsidP="004B4B29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</w:t>
      </w:r>
      <w:r w:rsidR="00322DC7" w:rsidRPr="00322DC7">
        <w:rPr>
          <w:rFonts w:ascii="Arial" w:hAnsi="Arial" w:cs="Arial"/>
          <w:b/>
        </w:rPr>
        <w:t>administrace zakázek EU</w:t>
      </w:r>
      <w:r w:rsidR="00E347F5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6507FE" w:rsidRPr="00E347F5" w:rsidRDefault="006507FE" w:rsidP="006507FE">
      <w:pPr>
        <w:pStyle w:val="Odstavecseseznamem"/>
        <w:autoSpaceDE w:val="0"/>
        <w:autoSpaceDN w:val="0"/>
        <w:adjustRightInd w:val="0"/>
        <w:spacing w:after="0" w:line="240" w:lineRule="auto"/>
        <w:ind w:left="1571"/>
        <w:jc w:val="both"/>
        <w:rPr>
          <w:rFonts w:ascii="Arial" w:hAnsi="Arial" w:cs="Arial"/>
          <w:b/>
        </w:rPr>
      </w:pPr>
    </w:p>
    <w:p w:rsidR="00322DC7" w:rsidRPr="006507FE" w:rsidRDefault="00322DC7" w:rsidP="00322DC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6507FE">
        <w:rPr>
          <w:rFonts w:ascii="Arial" w:hAnsi="Arial" w:cs="Arial"/>
        </w:rPr>
        <w:t>odborného zaměření vzdělán</w:t>
      </w:r>
      <w:r>
        <w:rPr>
          <w:rFonts w:ascii="Arial" w:hAnsi="Arial" w:cs="Arial"/>
        </w:rPr>
        <w:t xml:space="preserve">í, a to vysokoškolské vzdělání v magisterském </w:t>
      </w:r>
      <w:r w:rsidRPr="006507FE">
        <w:rPr>
          <w:rFonts w:ascii="Arial" w:hAnsi="Arial" w:cs="Arial"/>
        </w:rPr>
        <w:t xml:space="preserve">studijním programu, a to </w:t>
      </w:r>
      <w:r>
        <w:rPr>
          <w:rFonts w:ascii="Arial" w:hAnsi="Arial" w:cs="Arial"/>
        </w:rPr>
        <w:t>v oboru právo nebo v oboru veřejná správa</w:t>
      </w:r>
      <w:r w:rsidRPr="006507FE">
        <w:rPr>
          <w:rFonts w:ascii="Arial" w:hAnsi="Arial" w:cs="Arial"/>
        </w:rPr>
        <w:t xml:space="preserve">. </w:t>
      </w:r>
    </w:p>
    <w:p w:rsidR="00322DC7" w:rsidRPr="00E347F5" w:rsidRDefault="00322DC7" w:rsidP="00322DC7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322DC7" w:rsidRDefault="00322DC7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322DC7" w:rsidRPr="00E347F5" w:rsidRDefault="00322DC7" w:rsidP="00322DC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E347F5">
        <w:rPr>
          <w:rFonts w:ascii="Arial" w:hAnsi="Arial" w:cs="Arial"/>
        </w:rPr>
        <w:t>úrovně znalosti cizího jazyka, a to znalost cizí</w:t>
      </w:r>
      <w:r>
        <w:rPr>
          <w:rFonts w:ascii="Arial" w:hAnsi="Arial" w:cs="Arial"/>
        </w:rPr>
        <w:t>ho jazyka odpovídající alespoň 1</w:t>
      </w:r>
      <w:r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322DC7" w:rsidRPr="00E347F5" w:rsidRDefault="00322DC7" w:rsidP="00322DC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E347F5" w:rsidRDefault="00E347F5" w:rsidP="006507FE">
      <w:pPr>
        <w:spacing w:after="0" w:line="240" w:lineRule="auto"/>
        <w:ind w:left="1560" w:firstLine="22"/>
        <w:jc w:val="both"/>
        <w:rPr>
          <w:rFonts w:ascii="Arial" w:hAnsi="Arial" w:cs="Arial"/>
        </w:rPr>
      </w:pPr>
    </w:p>
    <w:p w:rsidR="00E347F5" w:rsidRPr="00E347F5" w:rsidRDefault="00E347F5" w:rsidP="004B4B29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 w:rsidR="00322DC7" w:rsidRPr="00322DC7">
        <w:rPr>
          <w:rFonts w:ascii="Arial" w:hAnsi="Arial" w:cs="Arial"/>
          <w:b/>
        </w:rPr>
        <w:t>administrace programů EU</w:t>
      </w:r>
      <w:r w:rsidR="00322DC7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E347F5" w:rsidRPr="006507FE" w:rsidRDefault="00E347F5" w:rsidP="00E347F5">
      <w:pPr>
        <w:pStyle w:val="Odstavecseseznamem"/>
        <w:autoSpaceDE w:val="0"/>
        <w:autoSpaceDN w:val="0"/>
        <w:adjustRightInd w:val="0"/>
        <w:spacing w:after="0" w:line="240" w:lineRule="auto"/>
        <w:ind w:left="1571"/>
        <w:jc w:val="both"/>
        <w:rPr>
          <w:rFonts w:ascii="Arial" w:hAnsi="Arial" w:cs="Arial"/>
        </w:rPr>
      </w:pPr>
    </w:p>
    <w:p w:rsidR="00E347F5" w:rsidRPr="00E347F5" w:rsidRDefault="00E347F5" w:rsidP="00E347F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347F5">
        <w:rPr>
          <w:rFonts w:ascii="Arial" w:hAnsi="Arial" w:cs="Arial"/>
        </w:rPr>
        <w:t xml:space="preserve">úrovně znalosti cizího jazyka, a to znalost </w:t>
      </w:r>
      <w:r w:rsidR="00322DC7">
        <w:rPr>
          <w:rFonts w:ascii="Arial" w:hAnsi="Arial" w:cs="Arial"/>
        </w:rPr>
        <w:t>cizího jazyka odpovídající alespoň 2</w:t>
      </w:r>
      <w:r w:rsidRPr="00E347F5"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:rsidR="00E347F5" w:rsidRDefault="00E347F5" w:rsidP="00E347F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B533C8" w:rsidRDefault="00B533C8" w:rsidP="00B533C8">
      <w:pPr>
        <w:spacing w:after="0" w:line="240" w:lineRule="auto"/>
        <w:jc w:val="both"/>
        <w:rPr>
          <w:rFonts w:ascii="Arial" w:hAnsi="Arial" w:cs="Arial"/>
        </w:rPr>
      </w:pPr>
    </w:p>
    <w:p w:rsidR="00B533C8" w:rsidRDefault="00B533C8" w:rsidP="00B533C8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>
        <w:rPr>
          <w:rFonts w:ascii="Arial" w:hAnsi="Arial" w:cs="Arial"/>
          <w:b/>
        </w:rPr>
        <w:t>rozpočtové kapitoly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B533C8" w:rsidRPr="00B533C8" w:rsidRDefault="00B533C8" w:rsidP="00B533C8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</w:p>
    <w:p w:rsidR="00B533C8" w:rsidRPr="00497FEB" w:rsidRDefault="00B533C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a) odborného zaměření vzdělání, a to vysokoškolské vzdělání v magisterském studijním programu, a to zaměření</w:t>
      </w:r>
      <w:r>
        <w:rPr>
          <w:rFonts w:ascii="Arial" w:hAnsi="Arial" w:cs="Arial"/>
        </w:rPr>
        <w:t xml:space="preserve"> ekonomického nebo</w:t>
      </w:r>
      <w:r w:rsidRPr="00497FEB">
        <w:rPr>
          <w:rFonts w:ascii="Arial" w:hAnsi="Arial" w:cs="Arial"/>
        </w:rPr>
        <w:t xml:space="preserve"> právního. </w:t>
      </w:r>
    </w:p>
    <w:p w:rsidR="00B533C8" w:rsidRDefault="00B533C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</w:t>
      </w:r>
      <w:r>
        <w:rPr>
          <w:rFonts w:ascii="Arial" w:hAnsi="Arial" w:cs="Arial"/>
        </w:rPr>
        <w:t xml:space="preserve"> listiny (vysokoškolský diplom).</w:t>
      </w:r>
    </w:p>
    <w:p w:rsidR="006E79A1" w:rsidRDefault="006E79A1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E79A1" w:rsidRDefault="006E79A1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E79A1" w:rsidRDefault="006E79A1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B533C8" w:rsidRDefault="00B533C8" w:rsidP="00B533C8">
      <w:pPr>
        <w:spacing w:after="0" w:line="240" w:lineRule="auto"/>
        <w:jc w:val="both"/>
        <w:rPr>
          <w:rFonts w:ascii="Arial" w:hAnsi="Arial" w:cs="Arial"/>
        </w:rPr>
      </w:pPr>
    </w:p>
    <w:p w:rsidR="00B533C8" w:rsidRDefault="00B533C8" w:rsidP="00B533C8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 vedoucí/-ho</w:t>
      </w:r>
      <w:r w:rsidRPr="00E347F5">
        <w:rPr>
          <w:rFonts w:ascii="Arial" w:hAnsi="Arial" w:cs="Arial"/>
          <w:b/>
        </w:rPr>
        <w:t xml:space="preserve"> oddělení </w:t>
      </w:r>
      <w:r>
        <w:rPr>
          <w:rFonts w:ascii="Arial" w:hAnsi="Arial" w:cs="Arial"/>
          <w:b/>
        </w:rPr>
        <w:t>financování programů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B533C8" w:rsidRPr="00B533C8" w:rsidRDefault="00B533C8" w:rsidP="00B533C8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B533C8" w:rsidRPr="00497FEB" w:rsidRDefault="00B533C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lastRenderedPageBreak/>
        <w:t>a) odborného zaměření vzdělání, a to vysokoškolské vzdělání v magisterském studijním programu, a to zaměření</w:t>
      </w:r>
      <w:r>
        <w:rPr>
          <w:rFonts w:ascii="Arial" w:hAnsi="Arial" w:cs="Arial"/>
        </w:rPr>
        <w:t xml:space="preserve"> ekonomického nebo</w:t>
      </w:r>
      <w:r w:rsidRPr="00497FEB">
        <w:rPr>
          <w:rFonts w:ascii="Arial" w:hAnsi="Arial" w:cs="Arial"/>
        </w:rPr>
        <w:t xml:space="preserve"> právního. </w:t>
      </w:r>
    </w:p>
    <w:p w:rsidR="00B533C8" w:rsidRDefault="00B533C8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</w:t>
      </w:r>
      <w:r>
        <w:rPr>
          <w:rFonts w:ascii="Arial" w:hAnsi="Arial" w:cs="Arial"/>
        </w:rPr>
        <w:t xml:space="preserve"> listiny (vysokoškolský diplom).</w:t>
      </w:r>
    </w:p>
    <w:p w:rsidR="005E037D" w:rsidRPr="003E56D8" w:rsidRDefault="005E037D" w:rsidP="00FE69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6E79A1">
        <w:rPr>
          <w:rFonts w:ascii="Arial" w:hAnsi="Arial" w:cs="Arial"/>
        </w:rPr>
        <w:t>1</w:t>
      </w:r>
      <w:r w:rsidR="0055491B">
        <w:rPr>
          <w:rFonts w:ascii="Arial" w:hAnsi="Arial" w:cs="Arial"/>
        </w:rPr>
        <w:t>6</w:t>
      </w:r>
      <w:r w:rsidR="00292FDC" w:rsidRPr="005E4E7B">
        <w:rPr>
          <w:rFonts w:ascii="Arial" w:hAnsi="Arial" w:cs="Arial"/>
        </w:rPr>
        <w:t xml:space="preserve">. </w:t>
      </w:r>
      <w:r w:rsidR="00093F96" w:rsidRPr="005E4E7B">
        <w:rPr>
          <w:rFonts w:ascii="Arial" w:hAnsi="Arial" w:cs="Arial"/>
        </w:rPr>
        <w:t>února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2FDC" w:rsidRDefault="00251A53" w:rsidP="00815507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92FDC" w:rsidRPr="001050E2">
        <w:rPr>
          <w:rFonts w:ascii="Arial" w:hAnsi="Arial" w:cs="Arial"/>
        </w:rPr>
        <w:t>Ing. Zdeňka Pikešová, MPA</w:t>
      </w:r>
    </w:p>
    <w:p w:rsidR="000850AC" w:rsidRPr="00093F96" w:rsidRDefault="00251A53" w:rsidP="00093F96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státní tajemnice</w:t>
      </w:r>
    </w:p>
    <w:sectPr w:rsidR="000850AC" w:rsidRPr="00093F96" w:rsidSect="00451A45">
      <w:headerReference w:type="default" r:id="rId8"/>
      <w:pgSz w:w="11906" w:h="16838"/>
      <w:pgMar w:top="195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F8" w:rsidRDefault="00F721F8" w:rsidP="008323C5">
      <w:pPr>
        <w:spacing w:after="0" w:line="240" w:lineRule="auto"/>
      </w:pPr>
      <w:r>
        <w:separator/>
      </w:r>
    </w:p>
  </w:endnote>
  <w:endnote w:type="continuationSeparator" w:id="0">
    <w:p w:rsidR="00F721F8" w:rsidRDefault="00F721F8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F8" w:rsidRDefault="00F721F8" w:rsidP="008323C5">
      <w:pPr>
        <w:spacing w:after="0" w:line="240" w:lineRule="auto"/>
      </w:pPr>
      <w:r>
        <w:separator/>
      </w:r>
    </w:p>
  </w:footnote>
  <w:footnote w:type="continuationSeparator" w:id="0">
    <w:p w:rsidR="00F721F8" w:rsidRDefault="00F721F8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F8" w:rsidRDefault="00F721F8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C067071" wp14:editId="1E14A28D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1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9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13"/>
  </w:num>
  <w:num w:numId="5">
    <w:abstractNumId w:val="13"/>
  </w:num>
  <w:num w:numId="6">
    <w:abstractNumId w:val="7"/>
  </w:num>
  <w:num w:numId="7">
    <w:abstractNumId w:val="0"/>
  </w:num>
  <w:num w:numId="8">
    <w:abstractNumId w:val="29"/>
  </w:num>
  <w:num w:numId="9">
    <w:abstractNumId w:val="1"/>
  </w:num>
  <w:num w:numId="10">
    <w:abstractNumId w:val="22"/>
  </w:num>
  <w:num w:numId="11">
    <w:abstractNumId w:val="27"/>
  </w:num>
  <w:num w:numId="12">
    <w:abstractNumId w:val="15"/>
  </w:num>
  <w:num w:numId="13">
    <w:abstractNumId w:val="26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17"/>
  </w:num>
  <w:num w:numId="19">
    <w:abstractNumId w:val="23"/>
  </w:num>
  <w:num w:numId="20">
    <w:abstractNumId w:val="25"/>
  </w:num>
  <w:num w:numId="21">
    <w:abstractNumId w:val="11"/>
  </w:num>
  <w:num w:numId="22">
    <w:abstractNumId w:val="28"/>
  </w:num>
  <w:num w:numId="23">
    <w:abstractNumId w:val="20"/>
  </w:num>
  <w:num w:numId="24">
    <w:abstractNumId w:val="3"/>
  </w:num>
  <w:num w:numId="25">
    <w:abstractNumId w:val="14"/>
  </w:num>
  <w:num w:numId="26">
    <w:abstractNumId w:val="21"/>
  </w:num>
  <w:num w:numId="27">
    <w:abstractNumId w:val="16"/>
  </w:num>
  <w:num w:numId="28">
    <w:abstractNumId w:val="19"/>
  </w:num>
  <w:num w:numId="29">
    <w:abstractNumId w:val="18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3395A"/>
    <w:rsid w:val="000528D5"/>
    <w:rsid w:val="000529CC"/>
    <w:rsid w:val="00064B1F"/>
    <w:rsid w:val="000820A9"/>
    <w:rsid w:val="000850AC"/>
    <w:rsid w:val="0009360A"/>
    <w:rsid w:val="00093F96"/>
    <w:rsid w:val="001050E2"/>
    <w:rsid w:val="001268D8"/>
    <w:rsid w:val="00131BC7"/>
    <w:rsid w:val="00144B3B"/>
    <w:rsid w:val="001B3FF5"/>
    <w:rsid w:val="001D5296"/>
    <w:rsid w:val="00207099"/>
    <w:rsid w:val="00223408"/>
    <w:rsid w:val="002438B5"/>
    <w:rsid w:val="00251A53"/>
    <w:rsid w:val="00265F2E"/>
    <w:rsid w:val="002670C3"/>
    <w:rsid w:val="00292FDC"/>
    <w:rsid w:val="002B0C88"/>
    <w:rsid w:val="002B1DFE"/>
    <w:rsid w:val="002D62C2"/>
    <w:rsid w:val="002E6730"/>
    <w:rsid w:val="00322DC7"/>
    <w:rsid w:val="003441ED"/>
    <w:rsid w:val="003C34A4"/>
    <w:rsid w:val="003E0660"/>
    <w:rsid w:val="003E0F81"/>
    <w:rsid w:val="003E56D8"/>
    <w:rsid w:val="003F32BA"/>
    <w:rsid w:val="004177A6"/>
    <w:rsid w:val="00451500"/>
    <w:rsid w:val="00451A45"/>
    <w:rsid w:val="00487D1B"/>
    <w:rsid w:val="00497FEB"/>
    <w:rsid w:val="004B4B29"/>
    <w:rsid w:val="00500BD0"/>
    <w:rsid w:val="00520DBC"/>
    <w:rsid w:val="0055491B"/>
    <w:rsid w:val="0059577C"/>
    <w:rsid w:val="005A1E4B"/>
    <w:rsid w:val="005A4D2A"/>
    <w:rsid w:val="005E037D"/>
    <w:rsid w:val="005E0753"/>
    <w:rsid w:val="005E4E7B"/>
    <w:rsid w:val="0060364A"/>
    <w:rsid w:val="00605A56"/>
    <w:rsid w:val="00625A03"/>
    <w:rsid w:val="00631B9B"/>
    <w:rsid w:val="00644635"/>
    <w:rsid w:val="00647683"/>
    <w:rsid w:val="006507FE"/>
    <w:rsid w:val="006E79A1"/>
    <w:rsid w:val="006F425F"/>
    <w:rsid w:val="00705565"/>
    <w:rsid w:val="007543B5"/>
    <w:rsid w:val="0078208E"/>
    <w:rsid w:val="007D59AE"/>
    <w:rsid w:val="007F580B"/>
    <w:rsid w:val="00813097"/>
    <w:rsid w:val="00815507"/>
    <w:rsid w:val="00832113"/>
    <w:rsid w:val="008323C5"/>
    <w:rsid w:val="00836D21"/>
    <w:rsid w:val="008576FC"/>
    <w:rsid w:val="00870279"/>
    <w:rsid w:val="00905F67"/>
    <w:rsid w:val="009314DF"/>
    <w:rsid w:val="0094132A"/>
    <w:rsid w:val="00943FC8"/>
    <w:rsid w:val="0095025C"/>
    <w:rsid w:val="00967CA7"/>
    <w:rsid w:val="009A7063"/>
    <w:rsid w:val="009D2056"/>
    <w:rsid w:val="00A07E5E"/>
    <w:rsid w:val="00A62261"/>
    <w:rsid w:val="00AA2AC8"/>
    <w:rsid w:val="00AD174F"/>
    <w:rsid w:val="00AD59BC"/>
    <w:rsid w:val="00AF2FC1"/>
    <w:rsid w:val="00AF5782"/>
    <w:rsid w:val="00B233B2"/>
    <w:rsid w:val="00B30586"/>
    <w:rsid w:val="00B4046E"/>
    <w:rsid w:val="00B533C8"/>
    <w:rsid w:val="00B7010E"/>
    <w:rsid w:val="00B914BA"/>
    <w:rsid w:val="00BD3921"/>
    <w:rsid w:val="00C069A1"/>
    <w:rsid w:val="00C10FE7"/>
    <w:rsid w:val="00C161E0"/>
    <w:rsid w:val="00C225A8"/>
    <w:rsid w:val="00C25EAD"/>
    <w:rsid w:val="00C72103"/>
    <w:rsid w:val="00C75036"/>
    <w:rsid w:val="00C81B0D"/>
    <w:rsid w:val="00C908B3"/>
    <w:rsid w:val="00CB2391"/>
    <w:rsid w:val="00D26F88"/>
    <w:rsid w:val="00D32EDC"/>
    <w:rsid w:val="00D501F7"/>
    <w:rsid w:val="00D846FE"/>
    <w:rsid w:val="00D93814"/>
    <w:rsid w:val="00DD388D"/>
    <w:rsid w:val="00DE75C4"/>
    <w:rsid w:val="00E17BCC"/>
    <w:rsid w:val="00E27BCA"/>
    <w:rsid w:val="00E347F5"/>
    <w:rsid w:val="00E415EA"/>
    <w:rsid w:val="00EA1225"/>
    <w:rsid w:val="00ED7C06"/>
    <w:rsid w:val="00EF735C"/>
    <w:rsid w:val="00F116E5"/>
    <w:rsid w:val="00F35E2C"/>
    <w:rsid w:val="00F63443"/>
    <w:rsid w:val="00F721F8"/>
    <w:rsid w:val="00F962D6"/>
    <w:rsid w:val="00FA3228"/>
    <w:rsid w:val="00FB76D7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2075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*</cp:lastModifiedBy>
  <cp:revision>11</cp:revision>
  <cp:lastPrinted>2016-02-16T06:58:00Z</cp:lastPrinted>
  <dcterms:created xsi:type="dcterms:W3CDTF">2016-02-03T15:32:00Z</dcterms:created>
  <dcterms:modified xsi:type="dcterms:W3CDTF">2016-02-16T07:00:00Z</dcterms:modified>
</cp:coreProperties>
</file>